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Vrije vorm"/>
        <w:bidi w:val="0"/>
        <w:spacing w:after="400"/>
        <w:ind w:left="0" w:right="0" w:firstLine="0"/>
        <w:jc w:val="center"/>
        <w:rPr>
          <w:rFonts w:ascii="Helvetica Light" w:cs="Helvetica Light" w:hAnsi="Helvetica Light" w:eastAsia="Helvetica Light"/>
          <w:outline w:val="0"/>
          <w:color w:val="333333"/>
          <w:sz w:val="90"/>
          <w:szCs w:val="90"/>
          <w:shd w:val="clear" w:color="auto" w:fill="ffffff"/>
          <w:rtl w:val="0"/>
          <w14:textFill>
            <w14:solidFill>
              <w14:srgbClr w14:val="333333"/>
            </w14:solidFill>
          </w14:textFill>
        </w:rPr>
      </w:pPr>
      <w:r>
        <w:rPr>
          <w:rFonts w:ascii="Helvetica Light" w:hAnsi="Helvetica Light"/>
          <w:outline w:val="0"/>
          <w:color w:val="333333"/>
          <w:sz w:val="90"/>
          <w:szCs w:val="90"/>
          <w:shd w:val="clear" w:color="auto" w:fill="ffffff"/>
          <w:rtl w:val="0"/>
          <w14:textFill>
            <w14:solidFill>
              <w14:srgbClr w14:val="333333"/>
            </w14:solidFill>
          </w14:textFill>
        </w:rPr>
        <w:t xml:space="preserve">Algemene Voorwaarden Advertising Heroes </w:t>
      </w:r>
      <w:r>
        <w:rPr>
          <w:rFonts w:ascii="Helvetica Light" w:hAnsi="Helvetica Light" w:hint="default"/>
          <w:outline w:val="0"/>
          <w:color w:val="333333"/>
          <w:sz w:val="90"/>
          <w:szCs w:val="90"/>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Ingangsdatum: 1 januari 2024</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1. Definities</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1.1 AH: Advertising Heroes, handelsnaam van J.M.S.V. Dost.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1.2 Werken: Alle door AH vervaardigde creaties, waaronder rapporten, adviezen, ontwerpen, schetsen, tekeningen, teksten, software, trainingen,</w:t>
      </w:r>
      <w:r>
        <w:drawing xmlns:a="http://schemas.openxmlformats.org/drawingml/2006/main">
          <wp:anchor distT="152400" distB="152400" distL="152400" distR="152400" simplePos="0" relativeHeight="251659264" behindDoc="0" locked="0" layoutInCell="1" allowOverlap="1">
            <wp:simplePos x="0" y="0"/>
            <wp:positionH relativeFrom="page">
              <wp:posOffset>114300</wp:posOffset>
            </wp:positionH>
            <wp:positionV relativeFrom="page">
              <wp:posOffset>698500</wp:posOffset>
            </wp:positionV>
            <wp:extent cx="1996440" cy="1422400"/>
            <wp:effectExtent l="0" t="0" r="0" b="0"/>
            <wp:wrapThrough wrapText="bothSides" distL="152400" distR="152400">
              <wp:wrapPolygon edited="1">
                <wp:start x="0" y="0"/>
                <wp:lineTo x="0" y="21600"/>
                <wp:lineTo x="21598" y="21600"/>
                <wp:lineTo x="21598" y="0"/>
                <wp:lineTo x="0" y="0"/>
              </wp:wrapPolygon>
            </wp:wrapThrough>
            <wp:docPr id="1073741825" name="officeArt object" descr="Advertising-heroes_LOGO_512px.png"/>
            <wp:cNvGraphicFramePr/>
            <a:graphic xmlns:a="http://schemas.openxmlformats.org/drawingml/2006/main">
              <a:graphicData uri="http://schemas.openxmlformats.org/drawingml/2006/picture">
                <pic:pic xmlns:pic="http://schemas.openxmlformats.org/drawingml/2006/picture">
                  <pic:nvPicPr>
                    <pic:cNvPr id="1073741825" name="Advertising-heroes_LOGO_512px.png" descr="Advertising-heroes_LOGO_512px.png"/>
                    <pic:cNvPicPr>
                      <a:picLocks noChangeAspect="0"/>
                    </pic:cNvPicPr>
                  </pic:nvPicPr>
                  <pic:blipFill>
                    <a:blip r:embed="rId4">
                      <a:extLst/>
                    </a:blip>
                    <a:srcRect l="655" t="0" r="655" b="0"/>
                    <a:stretch>
                      <a:fillRect/>
                    </a:stretch>
                  </pic:blipFill>
                  <pic:spPr>
                    <a:xfrm>
                      <a:off x="0" y="0"/>
                      <a:ext cx="1996440" cy="1422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266700</wp:posOffset>
                </wp:positionH>
                <wp:positionV relativeFrom="page">
                  <wp:posOffset>2374900</wp:posOffset>
                </wp:positionV>
                <wp:extent cx="1930400" cy="2044700"/>
                <wp:effectExtent l="0" t="0" r="0" b="0"/>
                <wp:wrapSquare wrapText="bothSides" distL="152400" distR="152400" distT="152400" distB="152400"/>
                <wp:docPr id="1073741826" name="officeArt object" descr="Advertising Heroes…"/>
                <wp:cNvGraphicFramePr/>
                <a:graphic xmlns:a="http://schemas.openxmlformats.org/drawingml/2006/main">
                  <a:graphicData uri="http://schemas.microsoft.com/office/word/2010/wordprocessingShape">
                    <wps:wsp>
                      <wps:cNvSpPr/>
                      <wps:spPr>
                        <a:xfrm>
                          <a:off x="0" y="0"/>
                          <a:ext cx="1930400" cy="2044700"/>
                        </a:xfrm>
                        <a:prstGeom prst="rect">
                          <a:avLst/>
                        </a:prstGeom>
                        <a:noFill/>
                        <a:ln w="12700" cap="flat">
                          <a:noFill/>
                          <a:miter lim="400000"/>
                        </a:ln>
                        <a:effectLst/>
                      </wps:spPr>
                      <wps:txbx>
                        <w:txbxContent>
                          <w:p>
                            <w:pPr>
                              <w:pStyle w:val="Adres"/>
                              <w:bidi w:val="0"/>
                              <w:rPr>
                                <w:sz w:val="16"/>
                                <w:szCs w:val="16"/>
                              </w:rPr>
                            </w:pPr>
                            <w:r>
                              <w:rPr>
                                <w:sz w:val="16"/>
                                <w:szCs w:val="16"/>
                                <w:rtl w:val="0"/>
                                <w:lang w:val="nl-NL"/>
                              </w:rPr>
                              <w:t>Advertising Heroes</w:t>
                            </w:r>
                          </w:p>
                          <w:p>
                            <w:pPr>
                              <w:pStyle w:val="Adres"/>
                              <w:bidi w:val="0"/>
                              <w:rPr>
                                <w:b w:val="1"/>
                                <w:bCs w:val="1"/>
                                <w:caps w:val="0"/>
                                <w:smallCaps w:val="0"/>
                                <w:strike w:val="0"/>
                                <w:dstrike w:val="0"/>
                                <w:outline w:val="0"/>
                                <w:color w:val="7f7f7f"/>
                                <w:spacing w:val="0"/>
                                <w:kern w:val="0"/>
                                <w:position w:val="0"/>
                                <w:sz w:val="16"/>
                                <w:szCs w:val="16"/>
                                <w:u w:val="single"/>
                                <w:vertAlign w:val="baseline"/>
                                <w:lang w:val="nl-NL"/>
                                <w14:textOutline>
                                  <w14:noFill/>
                                </w14:textOutline>
                                <w14:textFill>
                                  <w14:solidFill>
                                    <w14:srgbClr w14:val="7F7F7F"/>
                                  </w14:solidFill>
                                </w14:textFill>
                              </w:rPr>
                            </w:pPr>
                            <w:r>
                              <w:rPr>
                                <w:b w:val="1"/>
                                <w:bCs w:val="1"/>
                                <w:caps w:val="0"/>
                                <w:smallCaps w:val="0"/>
                                <w:strike w:val="0"/>
                                <w:dstrike w:val="0"/>
                                <w:outline w:val="0"/>
                                <w:color w:val="7f7f7f"/>
                                <w:spacing w:val="0"/>
                                <w:kern w:val="0"/>
                                <w:position w:val="0"/>
                                <w:sz w:val="16"/>
                                <w:szCs w:val="16"/>
                                <w:u w:val="single"/>
                                <w:vertAlign w:val="baseline"/>
                                <w:rtl w:val="0"/>
                                <w:lang w:val="nl-NL"/>
                                <w14:textOutline>
                                  <w14:noFill/>
                                </w14:textOutline>
                                <w14:textFill>
                                  <w14:solidFill>
                                    <w14:srgbClr w14:val="7F7F7F"/>
                                  </w14:solidFill>
                                </w14:textFill>
                              </w:rPr>
                              <w:t>Bezoekadres:</w:t>
                            </w:r>
                          </w:p>
                          <w:p>
                            <w:pPr>
                              <w:pStyle w:val="Adres"/>
                              <w:bidi w:val="0"/>
                              <w:rPr>
                                <w:sz w:val="16"/>
                                <w:szCs w:val="16"/>
                              </w:rPr>
                            </w:pPr>
                            <w:r>
                              <w:rPr>
                                <w:sz w:val="16"/>
                                <w:szCs w:val="16"/>
                                <w:rtl w:val="0"/>
                                <w:lang w:val="nl-NL"/>
                              </w:rPr>
                              <w:t xml:space="preserve">Primulalaan 2, </w:t>
                            </w:r>
                            <w:r>
                              <w:rPr>
                                <w:sz w:val="16"/>
                                <w:szCs w:val="16"/>
                                <w:rtl w:val="0"/>
                                <w:lang w:val="nl-NL"/>
                              </w:rPr>
                              <w:t>6851TD</w:t>
                            </w:r>
                            <w:r>
                              <w:rPr>
                                <w:sz w:val="16"/>
                                <w:szCs w:val="16"/>
                                <w:rtl w:val="0"/>
                                <w:lang w:val="nl-NL"/>
                              </w:rPr>
                              <w:t xml:space="preserve"> Huissen</w:t>
                            </w:r>
                          </w:p>
                          <w:p>
                            <w:pPr>
                              <w:pStyle w:val="Adres"/>
                              <w:bidi w:val="0"/>
                              <w:rPr>
                                <w:sz w:val="16"/>
                                <w:szCs w:val="16"/>
                              </w:rPr>
                            </w:pPr>
                          </w:p>
                          <w:p>
                            <w:pPr>
                              <w:pStyle w:val="Koptekst 2 A"/>
                              <w:bidi w:val="0"/>
                              <w:rPr>
                                <w:sz w:val="12"/>
                                <w:szCs w:val="12"/>
                              </w:rPr>
                            </w:pPr>
                            <w:r>
                              <w:rPr>
                                <w:sz w:val="12"/>
                                <w:szCs w:val="12"/>
                                <w:rtl w:val="0"/>
                                <w:lang w:val="nl-NL"/>
                              </w:rPr>
                              <w:t>Phone</w:t>
                            </w:r>
                          </w:p>
                          <w:p>
                            <w:pPr>
                              <w:pStyle w:val="Adres"/>
                              <w:bidi w:val="0"/>
                              <w:rPr>
                                <w:sz w:val="16"/>
                                <w:szCs w:val="16"/>
                              </w:rPr>
                            </w:pPr>
                            <w:r>
                              <w:rPr>
                                <w:sz w:val="16"/>
                                <w:szCs w:val="16"/>
                                <w:rtl w:val="0"/>
                                <w:lang w:val="nl-NL"/>
                              </w:rPr>
                              <w:t>06-41217212</w:t>
                            </w:r>
                            <w:r>
                              <w:rPr>
                                <w:sz w:val="16"/>
                                <w:szCs w:val="16"/>
                                <w:rtl w:val="0"/>
                                <w:lang w:val="nl-NL"/>
                              </w:rPr>
                              <w:t xml:space="preserve"> | 026-222 2091</w:t>
                            </w:r>
                          </w:p>
                          <w:p>
                            <w:pPr>
                              <w:pStyle w:val="Koptekst 2 A"/>
                              <w:bidi w:val="0"/>
                              <w:rPr>
                                <w:sz w:val="12"/>
                                <w:szCs w:val="12"/>
                              </w:rPr>
                            </w:pPr>
                            <w:r>
                              <w:rPr>
                                <w:sz w:val="12"/>
                                <w:szCs w:val="12"/>
                                <w:rtl w:val="0"/>
                                <w:lang w:val="nl-NL"/>
                              </w:rPr>
                              <w:t>Email</w:t>
                            </w:r>
                          </w:p>
                          <w:p>
                            <w:pPr>
                              <w:pStyle w:val="Adres"/>
                              <w:bidi w:val="0"/>
                            </w:pPr>
                            <w:r>
                              <w:rPr>
                                <w:rStyle w:val="Hyperlink.0"/>
                              </w:rPr>
                              <w:fldChar w:fldCharType="begin" w:fldLock="0"/>
                            </w:r>
                            <w:r>
                              <w:rPr>
                                <w:rStyle w:val="Hyperlink.0"/>
                              </w:rPr>
                              <w:instrText xml:space="preserve"> HYPERLINK "mailto:info@advertisingheroes.com"</w:instrText>
                            </w:r>
                            <w:r>
                              <w:rPr>
                                <w:rStyle w:val="Hyperlink.0"/>
                              </w:rPr>
                              <w:fldChar w:fldCharType="separate" w:fldLock="0"/>
                            </w:r>
                            <w:r>
                              <w:rPr>
                                <w:rStyle w:val="Hyperlink.0"/>
                                <w:rtl w:val="0"/>
                              </w:rPr>
                              <w:t>info@advertisingheroes.com</w:t>
                            </w:r>
                            <w:r>
                              <w:rPr/>
                              <w:fldChar w:fldCharType="end" w:fldLock="0"/>
                            </w:r>
                          </w:p>
                          <w:p>
                            <w:pPr>
                              <w:pStyle w:val="Koptekst 2 A"/>
                              <w:bidi w:val="0"/>
                              <w:rPr>
                                <w:sz w:val="12"/>
                                <w:szCs w:val="12"/>
                              </w:rPr>
                            </w:pPr>
                            <w:r>
                              <w:rPr>
                                <w:sz w:val="12"/>
                                <w:szCs w:val="12"/>
                                <w:rtl w:val="0"/>
                                <w:lang w:val="nl-NL"/>
                              </w:rPr>
                              <w:t>Web</w:t>
                            </w:r>
                          </w:p>
                          <w:p>
                            <w:pPr>
                              <w:pStyle w:val="Adres"/>
                              <w:bidi w:val="0"/>
                            </w:pPr>
                            <w:r>
                              <w:rPr>
                                <w:rStyle w:val="Hyperlink.0"/>
                              </w:rPr>
                              <w:fldChar w:fldCharType="begin" w:fldLock="0"/>
                            </w:r>
                            <w:r>
                              <w:rPr>
                                <w:rStyle w:val="Hyperlink.0"/>
                              </w:rPr>
                              <w:instrText xml:space="preserve"> HYPERLINK "http://www.advertisingheroes.com"</w:instrText>
                            </w:r>
                            <w:r>
                              <w:rPr>
                                <w:rStyle w:val="Hyperlink.0"/>
                              </w:rPr>
                              <w:fldChar w:fldCharType="separate" w:fldLock="0"/>
                            </w:r>
                            <w:r>
                              <w:rPr>
                                <w:rStyle w:val="Hyperlink.0"/>
                                <w:rtl w:val="0"/>
                              </w:rPr>
                              <w:t>www.advertisingheroes.com</w:t>
                            </w:r>
                            <w:r>
                              <w:rPr/>
                              <w:fldChar w:fldCharType="end" w:fldLock="0"/>
                            </w:r>
                          </w:p>
                        </w:txbxContent>
                      </wps:txbx>
                      <wps:bodyPr wrap="square" lIns="0" tIns="0" rIns="0" bIns="0" numCol="1" anchor="t">
                        <a:noAutofit/>
                      </wps:bodyPr>
                    </wps:wsp>
                  </a:graphicData>
                </a:graphic>
              </wp:anchor>
            </w:drawing>
          </mc:Choice>
          <mc:Fallback>
            <w:pict>
              <v:rect id="_x0000_s1026" style="visibility:visible;position:absolute;margin-left:21.0pt;margin-top:187.0pt;width:152.0pt;height:161.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Adres"/>
                        <w:bidi w:val="0"/>
                        <w:rPr>
                          <w:sz w:val="16"/>
                          <w:szCs w:val="16"/>
                        </w:rPr>
                      </w:pPr>
                      <w:r>
                        <w:rPr>
                          <w:sz w:val="16"/>
                          <w:szCs w:val="16"/>
                          <w:rtl w:val="0"/>
                          <w:lang w:val="nl-NL"/>
                        </w:rPr>
                        <w:t>Advertising Heroes</w:t>
                      </w:r>
                    </w:p>
                    <w:p>
                      <w:pPr>
                        <w:pStyle w:val="Adres"/>
                        <w:bidi w:val="0"/>
                        <w:rPr>
                          <w:b w:val="1"/>
                          <w:bCs w:val="1"/>
                          <w:caps w:val="0"/>
                          <w:smallCaps w:val="0"/>
                          <w:strike w:val="0"/>
                          <w:dstrike w:val="0"/>
                          <w:outline w:val="0"/>
                          <w:color w:val="7f7f7f"/>
                          <w:spacing w:val="0"/>
                          <w:kern w:val="0"/>
                          <w:position w:val="0"/>
                          <w:sz w:val="16"/>
                          <w:szCs w:val="16"/>
                          <w:u w:val="single"/>
                          <w:vertAlign w:val="baseline"/>
                          <w:lang w:val="nl-NL"/>
                          <w14:textOutline>
                            <w14:noFill/>
                          </w14:textOutline>
                          <w14:textFill>
                            <w14:solidFill>
                              <w14:srgbClr w14:val="7F7F7F"/>
                            </w14:solidFill>
                          </w14:textFill>
                        </w:rPr>
                      </w:pPr>
                      <w:r>
                        <w:rPr>
                          <w:b w:val="1"/>
                          <w:bCs w:val="1"/>
                          <w:caps w:val="0"/>
                          <w:smallCaps w:val="0"/>
                          <w:strike w:val="0"/>
                          <w:dstrike w:val="0"/>
                          <w:outline w:val="0"/>
                          <w:color w:val="7f7f7f"/>
                          <w:spacing w:val="0"/>
                          <w:kern w:val="0"/>
                          <w:position w:val="0"/>
                          <w:sz w:val="16"/>
                          <w:szCs w:val="16"/>
                          <w:u w:val="single"/>
                          <w:vertAlign w:val="baseline"/>
                          <w:rtl w:val="0"/>
                          <w:lang w:val="nl-NL"/>
                          <w14:textOutline>
                            <w14:noFill/>
                          </w14:textOutline>
                          <w14:textFill>
                            <w14:solidFill>
                              <w14:srgbClr w14:val="7F7F7F"/>
                            </w14:solidFill>
                          </w14:textFill>
                        </w:rPr>
                        <w:t>Bezoekadres:</w:t>
                      </w:r>
                    </w:p>
                    <w:p>
                      <w:pPr>
                        <w:pStyle w:val="Adres"/>
                        <w:bidi w:val="0"/>
                        <w:rPr>
                          <w:sz w:val="16"/>
                          <w:szCs w:val="16"/>
                        </w:rPr>
                      </w:pPr>
                      <w:r>
                        <w:rPr>
                          <w:sz w:val="16"/>
                          <w:szCs w:val="16"/>
                          <w:rtl w:val="0"/>
                          <w:lang w:val="nl-NL"/>
                        </w:rPr>
                        <w:t xml:space="preserve">Primulalaan 2, </w:t>
                      </w:r>
                      <w:r>
                        <w:rPr>
                          <w:sz w:val="16"/>
                          <w:szCs w:val="16"/>
                          <w:rtl w:val="0"/>
                          <w:lang w:val="nl-NL"/>
                        </w:rPr>
                        <w:t>6851TD</w:t>
                      </w:r>
                      <w:r>
                        <w:rPr>
                          <w:sz w:val="16"/>
                          <w:szCs w:val="16"/>
                          <w:rtl w:val="0"/>
                          <w:lang w:val="nl-NL"/>
                        </w:rPr>
                        <w:t xml:space="preserve"> Huissen</w:t>
                      </w:r>
                    </w:p>
                    <w:p>
                      <w:pPr>
                        <w:pStyle w:val="Adres"/>
                        <w:bidi w:val="0"/>
                        <w:rPr>
                          <w:sz w:val="16"/>
                          <w:szCs w:val="16"/>
                        </w:rPr>
                      </w:pPr>
                    </w:p>
                    <w:p>
                      <w:pPr>
                        <w:pStyle w:val="Koptekst 2 A"/>
                        <w:bidi w:val="0"/>
                        <w:rPr>
                          <w:sz w:val="12"/>
                          <w:szCs w:val="12"/>
                        </w:rPr>
                      </w:pPr>
                      <w:r>
                        <w:rPr>
                          <w:sz w:val="12"/>
                          <w:szCs w:val="12"/>
                          <w:rtl w:val="0"/>
                          <w:lang w:val="nl-NL"/>
                        </w:rPr>
                        <w:t>Phone</w:t>
                      </w:r>
                    </w:p>
                    <w:p>
                      <w:pPr>
                        <w:pStyle w:val="Adres"/>
                        <w:bidi w:val="0"/>
                        <w:rPr>
                          <w:sz w:val="16"/>
                          <w:szCs w:val="16"/>
                        </w:rPr>
                      </w:pPr>
                      <w:r>
                        <w:rPr>
                          <w:sz w:val="16"/>
                          <w:szCs w:val="16"/>
                          <w:rtl w:val="0"/>
                          <w:lang w:val="nl-NL"/>
                        </w:rPr>
                        <w:t>06-41217212</w:t>
                      </w:r>
                      <w:r>
                        <w:rPr>
                          <w:sz w:val="16"/>
                          <w:szCs w:val="16"/>
                          <w:rtl w:val="0"/>
                          <w:lang w:val="nl-NL"/>
                        </w:rPr>
                        <w:t xml:space="preserve"> | 026-222 2091</w:t>
                      </w:r>
                    </w:p>
                    <w:p>
                      <w:pPr>
                        <w:pStyle w:val="Koptekst 2 A"/>
                        <w:bidi w:val="0"/>
                        <w:rPr>
                          <w:sz w:val="12"/>
                          <w:szCs w:val="12"/>
                        </w:rPr>
                      </w:pPr>
                      <w:r>
                        <w:rPr>
                          <w:sz w:val="12"/>
                          <w:szCs w:val="12"/>
                          <w:rtl w:val="0"/>
                          <w:lang w:val="nl-NL"/>
                        </w:rPr>
                        <w:t>Email</w:t>
                      </w:r>
                    </w:p>
                    <w:p>
                      <w:pPr>
                        <w:pStyle w:val="Adres"/>
                        <w:bidi w:val="0"/>
                      </w:pPr>
                      <w:r>
                        <w:rPr>
                          <w:rStyle w:val="Hyperlink.0"/>
                        </w:rPr>
                        <w:fldChar w:fldCharType="begin" w:fldLock="0"/>
                      </w:r>
                      <w:r>
                        <w:rPr>
                          <w:rStyle w:val="Hyperlink.0"/>
                        </w:rPr>
                        <w:instrText xml:space="preserve"> HYPERLINK "mailto:info@advertisingheroes.com"</w:instrText>
                      </w:r>
                      <w:r>
                        <w:rPr>
                          <w:rStyle w:val="Hyperlink.0"/>
                        </w:rPr>
                        <w:fldChar w:fldCharType="separate" w:fldLock="0"/>
                      </w:r>
                      <w:r>
                        <w:rPr>
                          <w:rStyle w:val="Hyperlink.0"/>
                          <w:rtl w:val="0"/>
                        </w:rPr>
                        <w:t>info@advertisingheroes.com</w:t>
                      </w:r>
                      <w:r>
                        <w:rPr/>
                        <w:fldChar w:fldCharType="end" w:fldLock="0"/>
                      </w:r>
                    </w:p>
                    <w:p>
                      <w:pPr>
                        <w:pStyle w:val="Koptekst 2 A"/>
                        <w:bidi w:val="0"/>
                        <w:rPr>
                          <w:sz w:val="12"/>
                          <w:szCs w:val="12"/>
                        </w:rPr>
                      </w:pPr>
                      <w:r>
                        <w:rPr>
                          <w:sz w:val="12"/>
                          <w:szCs w:val="12"/>
                          <w:rtl w:val="0"/>
                          <w:lang w:val="nl-NL"/>
                        </w:rPr>
                        <w:t>Web</w:t>
                      </w:r>
                    </w:p>
                    <w:p>
                      <w:pPr>
                        <w:pStyle w:val="Adres"/>
                        <w:bidi w:val="0"/>
                      </w:pPr>
                      <w:r>
                        <w:rPr>
                          <w:rStyle w:val="Hyperlink.0"/>
                        </w:rPr>
                        <w:fldChar w:fldCharType="begin" w:fldLock="0"/>
                      </w:r>
                      <w:r>
                        <w:rPr>
                          <w:rStyle w:val="Hyperlink.0"/>
                        </w:rPr>
                        <w:instrText xml:space="preserve"> HYPERLINK "http://www.advertisingheroes.com"</w:instrText>
                      </w:r>
                      <w:r>
                        <w:rPr>
                          <w:rStyle w:val="Hyperlink.0"/>
                        </w:rPr>
                        <w:fldChar w:fldCharType="separate" w:fldLock="0"/>
                      </w:r>
                      <w:r>
                        <w:rPr>
                          <w:rStyle w:val="Hyperlink.0"/>
                          <w:rtl w:val="0"/>
                        </w:rPr>
                        <w:t>www.advertisingheroes.com</w:t>
                      </w:r>
                      <w:r>
                        <w:rPr/>
                        <w:fldChar w:fldCharType="end" w:fldLock="0"/>
                      </w:r>
                    </w:p>
                  </w:txbxContent>
                </v:textbox>
                <w10:wrap type="square" side="bothSides" anchorx="page" anchory="page"/>
              </v:rect>
            </w:pict>
          </mc:Fallback>
        </mc:AlternateContent>
      </w:r>
      <w:r>
        <w:rPr>
          <w:rFonts w:ascii="Helvetica Light" w:hAnsi="Helvetica Light"/>
          <w:outline w:val="0"/>
          <w:color w:val="333333"/>
          <w:sz w:val="32"/>
          <w:szCs w:val="32"/>
          <w:shd w:val="clear" w:color="auto" w:fill="ffffff"/>
          <w:rtl w:val="0"/>
          <w14:textFill>
            <w14:solidFill>
              <w14:srgbClr w14:val="333333"/>
            </w14:solidFill>
          </w14:textFill>
        </w:rPr>
        <w:t xml:space="preserve"> etc., waarop AH geheel of gedeeltelijk auteursrechten bezit.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1.3 Opdrachtgever: De wederpartij van AH.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1.4 Licentie: Een schriftelijke overeenkomst die de rechten beschrijft die de opdrachtgever heeft ten aanzien van door AH geleverde werken.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Licenties bij AH worden onderscheiden in: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Licentie voor redactioneel gebruik: Hergebruik zonder kosten, stilzwijgend verleend.</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Licentie voor commercieel gebruik: Hergebruik tegen betaling, uitsluitend op contractbasis verleend.</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1.5 Redactioneel gebruik: Gebruik van werken door de opdrachtgever voor promotionele en representatieve uitingen die niet direct of indirect inkomsten genereren (bijvoorbeeld: hergebruik van een logo, advertentie, kerstkaart, etc.).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1.6 Commercieel gebruik: Gebruik van werken door de opdrachtgever voor uitingen die direct of indirect inkomsten genereren (bijvoorbeeld: verkoop van producten met illustraties van AH, bundeling en verkoop van voor de opdrachtgever gemaakte werken, etc.).</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2. Toepasselijkheid</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2.1 Deze voorwaarden zijn van toepassing op alle aanbiedingen en overeenkomsten met betrekking tot de levering van werken en het verrichten van werkzaamheden door AH.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2.2 Afwijkende voorwaarden zijn slechts van toepassing indien deze schriftelijk door AH zijn geaccepteerd.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2.3 Deze voorwaarden zijn eveneens van toepassing op alle overeenkomsten waarbij derden worden ingeschakeld voor de uitvoering door AH.</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3. Aanbod en Overeenkomst</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3.1 Alle aanbiedingen zijn vrijblijvend, tenzij een termijn voor aanvaarding is vermeld. Aanbiedingen zijn onder voorbehoud van technische wijzigingen en hebben een geldigheidsduur van 14 dagen.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3.2 Een overeenkomst komt tot stand na schriftelijke bevestiging van de order of zodra AH is begonnen met de uitvoering van de overeenkomst.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3.3 Prijzen in aanbiedingen zijn exclusief btw.</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4. Ontbinding van de Overeenkomst</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4.1 AH kan een overeenkomst onmiddellijk ontbinden indien: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AH na het sluiten van de overeenkomst redenen heeft om te vrezen dat de opdrachtgever zijn verplichtingen niet zal nakomen.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De opdrachtgever verzochte zekerheden niet verstrekt of onvoldoende zekerheid biedt, ondanks aanmaning.</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4.2 Indien door omstandigheden met betrekking tot personen en/of materialen waarvan AH gebruik maakt, de uitvoering van de overeenkomst onmogelijk of onredelijk bezwaarlijk wordt, kan AH de overeenkomst ontbinden.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4.3 Bij annulering van de opdracht door de opdrachtgever is volledige betaling verschuldigd, tenzij sprake is van aantoonbare wanprestatie door AH.</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5. Levering</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5.1 Verzekering van te leveren werken geschiedt op verzoek en voor rekening van de opdrachtgever.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5.2 AH kan levering en/of werkzaamheden opschorten of gebruikslicenties intrekken indien de opdrachtgever zijn verplichtingen niet nakomt.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5.3 De opdrachtgever is verplicht de werken in ontvangst te nemen zodra deze worden afgeleverd of beschikbaar worden gesteld volgens de overeenkomst.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5.4 De opdrachtgever zorgt ervoor dat alle benodigde gegevens tijdig aan AH worden verstrekt. Bij vertraging in de verstrekking van deze gegevens kan AH de uitvoering opschorten en extra kosten in rekening brengen.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5.5 Indien de overeenkomst in fasen wordt uitgevoerd, kan AH de uitvoering van volgende fasen opschorten totdat de resultaten van de voorafgaande fase schriftelijk zijn goedgekeurd.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5.6 De door AH opgegeven levertijd begint nadat alle benodigde gegevens zijn ontvangen.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6. Overmacht</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6.1 In geval van overmacht is AH niet gehouden tot uitvoering van haar verplichtingen, en heeft de opdrachtgever geen recht op schadevergoeding.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6.2 Onder overmacht wordt verstaan iedere omstandigheid buiten de wil van AH die de levering of uitvoering belemmert, zoals technische storingen, stakingen, ziekte van personeel, of leveringsproblemen bij derden.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6.3 Bij tijdelijke overmacht kan AH de uitvoering van de overeenkomst opschorten. Indien de overmacht langer dan zes weken duurt, kan de opdrachtgever de overeenkomst ontbinden zonder recht op schadevergoeding.</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7. Retentierecht en Eigendomsvoorbehoud</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7.1 AH behoudt zich het eigendom voor van alle geleverde werken totdat de opdrachtgever volledig heeft voldaan aan zijn betalingsverplichtingen.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7.2 Bij niet-tijdige betaling vervallen alle door de opdrachtgever verkregen rechten, waaronder het recht om de werken te gebruiken voor reproductiedoeleinden. AH heeft dan het recht om de werken terug te vorderen op kosten van de opdrachtgever.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7.3 De opdrachtgever geeft AH toestemming om alle locaties te betreden waar de eigendommen van AH zich bevinden om deze mee te nemen indien nodig.</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8. Aansprakelijkheid</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8.1 AH's aansprakelijkheid jegens de opdrachtgever is beperkt tot het bedrag dat redelijk is in verhouding tot de prijs van het geleverde werk.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8.2 De opdrachtgever vrijwaart AH voor aanspraken van derden, tenzij deze het directe gevolg zijn van grove nalatigheid van AH.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8.3 AH is niet aansprakelijk voor indirecte schade, zoals bedrijfsschade of gevolgschade.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8.4 AH is niet aansprakelijk voor schade veroorzaakt door door de opdrachtgever verstrekte onjuiste of onvolledige gegevens, tenzij AH redelijkerwijs had moeten weten dat deze gegevens onjuist of onvolledig waren.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9. Betalingen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9.1 Bij opdrachten waarbij uitbesteding van werkzaamheden noodzakelijk is, kan AH een aanbetaling vragen die overeenkomt met de kosten van de uitbesteding.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9.2 Bij opdrachten die langer dan een maand duren, heeft AH het recht om maandelijks deelfacturen te sturen voor de geleverde diensten.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9.3 Facturen dienen binnen 14 dagen na factuurdatum te worden voldaan. Na deze termijn kan AH een vertragingsrente in rekening brengen gelijk aan de wettelijke rente.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9.4 Bij niet-tijdige betaling is de opdrachtgever aansprakelijk voor buitengerechtelijke incassokosten, met een minimum van </w:t>
      </w:r>
      <w:r>
        <w:rPr>
          <w:rFonts w:ascii="Helvetica Light" w:hAnsi="Helvetica Light" w:hint="default"/>
          <w:outline w:val="0"/>
          <w:color w:val="333333"/>
          <w:sz w:val="32"/>
          <w:szCs w:val="32"/>
          <w:shd w:val="clear" w:color="auto" w:fill="ffffff"/>
          <w:rtl w:val="0"/>
          <w14:textFill>
            <w14:solidFill>
              <w14:srgbClr w14:val="333333"/>
            </w14:solidFill>
          </w14:textFill>
        </w:rPr>
        <w:t>€</w:t>
      </w:r>
      <w:r>
        <w:rPr>
          <w:rFonts w:ascii="Helvetica Light" w:hAnsi="Helvetica Light"/>
          <w:outline w:val="0"/>
          <w:color w:val="333333"/>
          <w:sz w:val="32"/>
          <w:szCs w:val="32"/>
          <w:shd w:val="clear" w:color="auto" w:fill="ffffff"/>
          <w:rtl w:val="0"/>
          <w14:textFill>
            <w14:solidFill>
              <w14:srgbClr w14:val="333333"/>
            </w14:solidFill>
          </w14:textFill>
        </w:rPr>
        <w:t xml:space="preserve">250,-.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9.5 De opdrachtgever is automatisch in verzuim 14 dagen na factuurdatum zonder dat een ingebrekestelling vereist is.</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10. Intellectueel Eigendom en Gebruik</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10.1 Alle rechten en bevoegdheden met betrekking tot door AH gemaakte werken blijven bij AH, tenzij schriftelijk anders overeengekomen.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10.2 Ongeautoriseerd gebruik van de werken, anders dan overeengekomen, resulteert in een boete van tweemaal het gebruikelijke honorarium per openbaarmaking.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10.3 AH behoudt het recht om haar werk te signeren. Bij commercieel gebruik wordt naamsvermelding in goed overleg geregeld; bij redactioneel gebruik is naamsvermelding verplicht.</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11. Toepasselijk Recht en Bevoegde Rechter</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 xml:space="preserve">11.1 Op alle aanbiedingen en overeenkomsten is Nederlands recht van toepassing. </w:t>
      </w:r>
      <w:r>
        <w:rPr>
          <w:rFonts w:ascii="Helvetica Light" w:hAnsi="Helvetica Light" w:hint="default"/>
          <w:outline w:val="0"/>
          <w:color w:val="333333"/>
          <w:sz w:val="32"/>
          <w:szCs w:val="32"/>
          <w:shd w:val="clear" w:color="auto" w:fill="ffffff"/>
          <w:rtl w:val="0"/>
          <w14:textFill>
            <w14:solidFill>
              <w14:srgbClr w14:val="333333"/>
            </w14:solidFill>
          </w14:textFill>
        </w:rPr>
        <w:t> </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11.2 Geschillen worden bij voorkeur beslecht door de bevoegde rechtbank in Arnhem, tenzij de wet dwingend anders voorschrijft.</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12. Afwijkingen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12.1 Afwijkingen in kleur, vorm of gewicht geven geen recht op korting, schadevergoeding of ontbinding indien de afwijking van geringe aard is.</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p>
    <w:p>
      <w:pPr>
        <w:pStyle w:val="Vrije vorm"/>
        <w:bidi w:val="0"/>
        <w:spacing w:after="160"/>
        <w:ind w:left="0" w:right="0" w:firstLine="0"/>
        <w:jc w:val="left"/>
        <w:rPr>
          <w:rFonts w:ascii="Helvetica Light" w:cs="Helvetica Light" w:hAnsi="Helvetica Light" w:eastAsia="Helvetica Light"/>
          <w:b w:val="0"/>
          <w:bCs w:val="0"/>
          <w:outline w:val="0"/>
          <w:color w:val="333333"/>
          <w:sz w:val="32"/>
          <w:szCs w:val="32"/>
          <w:shd w:val="clear" w:color="auto" w:fill="ffffff"/>
          <w:rtl w:val="0"/>
          <w14:textFill>
            <w14:solidFill>
              <w14:srgbClr w14:val="333333"/>
            </w14:solidFill>
          </w14:textFill>
        </w:rPr>
      </w:pPr>
      <w:r>
        <w:rPr>
          <w:rFonts w:ascii="Helvetica" w:hAnsi="Helvetica"/>
          <w:b w:val="1"/>
          <w:bCs w:val="1"/>
          <w:outline w:val="0"/>
          <w:color w:val="333333"/>
          <w:sz w:val="32"/>
          <w:szCs w:val="32"/>
          <w:shd w:val="clear" w:color="auto" w:fill="ffffff"/>
          <w:rtl w:val="0"/>
          <w14:textFill>
            <w14:solidFill>
              <w14:srgbClr w14:val="333333"/>
            </w14:solidFill>
          </w14:textFill>
        </w:rPr>
        <w:t>13. Wijziging en Vindplaats van de Voorwaarden</w:t>
      </w:r>
    </w:p>
    <w:p>
      <w:pPr>
        <w:pStyle w:val="Vrije vorm"/>
        <w:bidi w:val="0"/>
        <w:spacing w:after="160"/>
        <w:ind w:left="0" w:right="0" w:firstLine="0"/>
        <w:jc w:val="left"/>
        <w:rPr>
          <w:rFonts w:ascii="Helvetica Light" w:cs="Helvetica Light" w:hAnsi="Helvetica Light" w:eastAsia="Helvetica Light"/>
          <w:outline w:val="0"/>
          <w:color w:val="333333"/>
          <w:sz w:val="32"/>
          <w:szCs w:val="32"/>
          <w:shd w:val="clear" w:color="auto" w:fill="ffffff"/>
          <w:rtl w:val="0"/>
          <w14:textFill>
            <w14:solidFill>
              <w14:srgbClr w14:val="333333"/>
            </w14:solidFill>
          </w14:textFill>
        </w:rPr>
      </w:pPr>
      <w:r>
        <w:rPr>
          <w:rFonts w:ascii="Helvetica Light" w:hAnsi="Helvetica Light"/>
          <w:outline w:val="0"/>
          <w:color w:val="333333"/>
          <w:sz w:val="32"/>
          <w:szCs w:val="32"/>
          <w:shd w:val="clear" w:color="auto" w:fill="ffffff"/>
          <w:rtl w:val="0"/>
          <w14:textFill>
            <w14:solidFill>
              <w14:srgbClr w14:val="333333"/>
            </w14:solidFill>
          </w14:textFill>
        </w:rPr>
        <w:t>13.1 Deze voorwaarden zijn gedeponeerd bij de Kamer van Koophandel onder nummer 000024569380. Steeds de laatst gedeponeerde versie is van toepassing op de overeenkomst.</w:t>
      </w:r>
    </w:p>
    <w:p>
      <w:pPr>
        <w:pStyle w:val="Ontvanger"/>
        <w:bidi w:val="0"/>
        <w:rPr>
          <w:rFonts w:ascii="Copperplate" w:cs="Copperplate" w:hAnsi="Copperplate" w:eastAsia="Copperplate"/>
        </w:rPr>
      </w:pPr>
    </w:p>
    <w:p>
      <w:pPr>
        <w:pStyle w:val="Ontvanger"/>
        <w:bidi w:val="0"/>
      </w:pPr>
    </w:p>
    <w:p>
      <w:pPr>
        <w:pStyle w:val="Ontvanger"/>
        <w:bidi w:val="0"/>
      </w:pPr>
      <w:r>
        <w:rPr>
          <w:rFonts w:ascii="Copperplate" w:cs="Copperplate" w:hAnsi="Copperplate" w:eastAsia="Copperplate"/>
          <w:sz w:val="18"/>
          <w:szCs w:val="18"/>
        </w:rPr>
      </w:r>
    </w:p>
    <w:sectPr>
      <w:headerReference w:type="default" r:id="rId5"/>
      <w:headerReference w:type="even" r:id="rId6"/>
      <w:headerReference w:type="first" r:id="rId7"/>
      <w:footerReference w:type="default" r:id="rId8"/>
      <w:footerReference w:type="even" r:id="rId9"/>
      <w:footerReference w:type="first" r:id="rId10"/>
      <w:pgSz w:w="16840" w:h="11900" w:orient="landscape"/>
      <w:pgMar w:top="2268" w:right="1134" w:bottom="1134" w:left="3969" w:header="709" w:footer="85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ill Sans">
    <w:charset w:val="00"/>
    <w:family w:val="roman"/>
    <w:pitch w:val="default"/>
  </w:font>
  <w:font w:name="Helvetica Light">
    <w:charset w:val="00"/>
    <w:family w:val="roman"/>
    <w:pitch w:val="default"/>
  </w:font>
  <w:font w:name="Helvetica">
    <w:charset w:val="00"/>
    <w:family w:val="roman"/>
    <w:pitch w:val="default"/>
  </w:font>
  <w:font w:name="Copperplat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Adres"/>
      <w:bidi w:val="0"/>
    </w:pPr>
    <w:r>
      <w:rPr>
        <w:sz w:val="16"/>
        <w:szCs w:val="16"/>
        <w:rtl w:val="0"/>
        <w:lang w:val="nl-NL"/>
      </w:rPr>
      <w:t xml:space="preserve">Pagina </w:t>
    </w:r>
    <w:r>
      <w:rPr>
        <w:sz w:val="16"/>
        <w:szCs w:val="16"/>
      </w:rPr>
      <w:fldChar w:fldCharType="begin" w:fldLock="0"/>
    </w:r>
    <w:r>
      <w:rPr>
        <w:sz w:val="16"/>
        <w:szCs w:val="16"/>
      </w:rPr>
      <w:instrText xml:space="preserve"> PAGE </w:instrText>
    </w:r>
    <w:r>
      <w:rPr>
        <w:sz w:val="16"/>
        <w:szCs w:val="16"/>
      </w:rPr>
      <w:fldChar w:fldCharType="separate" w:fldLock="0"/>
    </w:r>
    <w:r>
      <w:rPr>
        <w:sz w:val="16"/>
        <w:szCs w:val="16"/>
      </w:rPr>
    </w:r>
    <w:r>
      <w:rPr>
        <w:sz w:val="16"/>
        <w:szCs w:val="16"/>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Adres"/>
      <w:bidi w:val="0"/>
    </w:pPr>
    <w:r>
      <w:rPr>
        <w:sz w:val="16"/>
        <w:szCs w:val="16"/>
        <w:rtl w:val="0"/>
        <w:lang w:val="nl-NL"/>
      </w:rPr>
      <w:t xml:space="preserve">Pagina </w:t>
    </w:r>
    <w:r>
      <w:rPr>
        <w:sz w:val="16"/>
        <w:szCs w:val="16"/>
      </w:rPr>
      <w:fldChar w:fldCharType="begin" w:fldLock="0"/>
    </w:r>
    <w:r>
      <w:rPr>
        <w:sz w:val="16"/>
        <w:szCs w:val="16"/>
      </w:rPr>
      <w:instrText xml:space="preserve"> PAGE </w:instrText>
    </w:r>
    <w:r>
      <w:rPr>
        <w:sz w:val="16"/>
        <w:szCs w:val="16"/>
      </w:rPr>
      <w:fldChar w:fldCharType="separate" w:fldLock="0"/>
    </w:r>
    <w:r>
      <w:rPr>
        <w:sz w:val="16"/>
        <w:szCs w:val="16"/>
      </w:rPr>
    </w:r>
    <w:r>
      <w:rPr>
        <w:sz w:val="16"/>
        <w:szCs w:val="16"/>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Adres"/>
      <w:rPr>
        <w:rFonts w:ascii="Times New Roman" w:cs="Times New Roman" w:hAnsi="Times New Roman" w:eastAsia="Times New Roman"/>
        <w:outline w:val="0"/>
        <w:color w:val="000000"/>
        <w:sz w:val="20"/>
        <w:szCs w:val="20"/>
        <w14:textFill>
          <w14:solidFill>
            <w14:srgbClr w14:val="000000"/>
          </w14:solidFill>
        </w14:textFill>
      </w:rPr>
    </w:pPr>
    <w:r>
      <w:rPr>
        <w:rFonts w:ascii="Times New Roman" w:cs="Times New Roman" w:hAnsi="Times New Roman" w:eastAsia="Times New Roman"/>
        <w:outline w:val="0"/>
        <w:color w:val="000000"/>
        <w:sz w:val="20"/>
        <w:szCs w:val="20"/>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Vrije vorm"/>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Vrije vorm"/>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Vrije v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Vrije vorm">
    <w:name w:val="Vrije vorm"/>
    <w:next w:val="Vrije v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Adres">
    <w:name w:val="Adres"/>
    <w:next w:val="Adres"/>
    <w:pPr>
      <w:keepNext w:val="0"/>
      <w:keepLines w:val="0"/>
      <w:pageBreakBefore w:val="0"/>
      <w:widowControl w:val="1"/>
      <w:shd w:val="clear" w:color="auto" w:fill="auto"/>
      <w:tabs>
        <w:tab w:val="left" w:pos="1134"/>
        <w:tab w:val="center" w:pos="3402"/>
        <w:tab w:val="right" w:pos="6798"/>
      </w:tabs>
      <w:suppressAutoHyphens w:val="0"/>
      <w:bidi w:val="0"/>
      <w:spacing w:before="0" w:after="0" w:line="288"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16"/>
      <w:szCs w:val="16"/>
      <w:u w:val="none"/>
      <w:shd w:val="nil" w:color="auto" w:fill="auto"/>
      <w:vertAlign w:val="baseline"/>
      <w:lang w:val="nl-NL"/>
      <w14:textOutline>
        <w14:noFill/>
      </w14:textOutline>
      <w14:textFill>
        <w14:solidFill>
          <w14:srgbClr w14:val="7F7F7F"/>
        </w14:solidFill>
      </w14:textFill>
    </w:rPr>
  </w:style>
  <w:style w:type="paragraph" w:styleId="Koptekst 2 A">
    <w:name w:val="Koptekst 2 A"/>
    <w:next w:val="Hoofdtekst A"/>
    <w:pPr>
      <w:keepNext w:val="0"/>
      <w:keepLines w:val="0"/>
      <w:pageBreakBefore w:val="0"/>
      <w:widowControl w:val="1"/>
      <w:shd w:val="clear" w:color="auto" w:fill="auto"/>
      <w:tabs>
        <w:tab w:val="left" w:pos="1134"/>
      </w:tabs>
      <w:suppressAutoHyphens w:val="0"/>
      <w:bidi w:val="0"/>
      <w:spacing w:before="120" w:after="0" w:line="288" w:lineRule="auto"/>
      <w:ind w:left="0" w:right="0" w:firstLine="0"/>
      <w:jc w:val="left"/>
      <w:outlineLvl w:val="1"/>
    </w:pPr>
    <w:rPr>
      <w:rFonts w:ascii="Gill Sans" w:cs="Arial Unicode MS" w:hAnsi="Gill Sans" w:eastAsia="Arial Unicode MS"/>
      <w:b w:val="1"/>
      <w:bCs w:val="1"/>
      <w:i w:val="0"/>
      <w:iCs w:val="0"/>
      <w:caps w:val="1"/>
      <w:strike w:val="0"/>
      <w:dstrike w:val="0"/>
      <w:outline w:val="0"/>
      <w:color w:val="7f7f7f"/>
      <w:spacing w:val="0"/>
      <w:kern w:val="0"/>
      <w:position w:val="0"/>
      <w:sz w:val="12"/>
      <w:szCs w:val="12"/>
      <w:u w:val="none"/>
      <w:shd w:val="nil" w:color="auto" w:fill="auto"/>
      <w:vertAlign w:val="baseline"/>
      <w:lang w:val="nl-NL"/>
      <w14:textOutline>
        <w14:noFill/>
      </w14:textOutline>
      <w14:textFill>
        <w14:solidFill>
          <w14:srgbClr w14:val="7F7F7F"/>
        </w14:solidFill>
      </w14:textFill>
    </w:rPr>
  </w:style>
  <w:style w:type="paragraph" w:styleId="Hoofdtekst A">
    <w:name w:val="Hoofdtekst A"/>
    <w:next w:val="Hoofdtekst A"/>
    <w:pPr>
      <w:keepNext w:val="0"/>
      <w:keepLines w:val="0"/>
      <w:pageBreakBefore w:val="0"/>
      <w:widowControl w:val="1"/>
      <w:shd w:val="clear" w:color="auto" w:fill="auto"/>
      <w:suppressAutoHyphens w:val="0"/>
      <w:bidi w:val="0"/>
      <w:spacing w:before="0" w:after="180" w:line="288"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outline w:val="0"/>
      <w:color w:val="000099"/>
      <w:u w:val="single"/>
      <w14:textFill>
        <w14:solidFill>
          <w14:srgbClr w14:val="000099"/>
        </w14:solidFill>
      </w14:textFill>
    </w:rPr>
  </w:style>
  <w:style w:type="paragraph" w:styleId="Ontvanger">
    <w:name w:val="Ontvanger"/>
    <w:next w:val="Ontvanger"/>
    <w:pPr>
      <w:keepNext w:val="0"/>
      <w:keepLines w:val="0"/>
      <w:pageBreakBefore w:val="0"/>
      <w:widowControl w:val="1"/>
      <w:shd w:val="clear" w:color="auto" w:fill="auto"/>
      <w:suppressAutoHyphens w:val="0"/>
      <w:bidi w:val="0"/>
      <w:spacing w:before="20" w:after="0" w:line="288" w:lineRule="auto"/>
      <w:ind w:left="0" w:right="0" w:firstLine="0"/>
      <w:jc w:val="left"/>
      <w:outlineLvl w:val="9"/>
    </w:pPr>
    <w:rPr>
      <w:rFonts w:ascii="Gill Sans" w:cs="Gill Sans" w:hAnsi="Gill Sans" w:eastAsia="Gill Sans"/>
      <w:b w:val="0"/>
      <w:bCs w:val="0"/>
      <w:i w:val="0"/>
      <w:iCs w:val="0"/>
      <w:caps w:val="0"/>
      <w:smallCaps w:val="0"/>
      <w:strike w:val="0"/>
      <w:dstrike w:val="0"/>
      <w:outline w:val="0"/>
      <w:color w:val="000000"/>
      <w:spacing w:val="0"/>
      <w:kern w:val="0"/>
      <w:position w:val="0"/>
      <w:sz w:val="18"/>
      <w:szCs w:val="18"/>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Gill Sans"/>
        <a:ea typeface="Gill Sans"/>
        <a:cs typeface="Gill San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